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EF" w:rsidRDefault="006467EF"/>
    <w:p w:rsidR="006243BF" w:rsidRDefault="006243BF"/>
    <w:p w:rsidR="006243BF" w:rsidRDefault="006243BF"/>
    <w:p w:rsidR="006243BF" w:rsidRPr="002B6CA9" w:rsidRDefault="006243BF" w:rsidP="006243BF">
      <w:pPr>
        <w:pStyle w:val="Ttulo7"/>
        <w:jc w:val="both"/>
        <w:rPr>
          <w:b w:val="0"/>
          <w:bCs w:val="0"/>
        </w:rPr>
      </w:pPr>
      <w:r w:rsidRPr="002B6CA9">
        <w:rPr>
          <w:b w:val="0"/>
          <w:bCs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pt;margin-top:-18pt;width:93.15pt;height:684pt;z-index:-251656192;mso-wrap-edited:f" filled="f" stroked="f">
            <v:textbox style="layout-flow:vertical;mso-layout-flow-alt:bottom-to-top;mso-next-textbox:#_x0000_s1026">
              <w:txbxContent>
                <w:p w:rsidR="006243BF" w:rsidRDefault="006243BF" w:rsidP="006243BF">
                  <w:pPr>
                    <w:pStyle w:val="Textoindependiente"/>
                    <w:spacing w:before="100" w:beforeAutospacing="1" w:after="100" w:afterAutospacing="1"/>
                    <w:rPr>
                      <w:rFonts w:ascii="Arial" w:hAnsi="Arial" w:cs="Arial"/>
                      <w:color w:val="808080"/>
                      <w:spacing w:val="-28"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808080"/>
                      <w:spacing w:val="-28"/>
                      <w:sz w:val="96"/>
                      <w:szCs w:val="96"/>
                    </w:rPr>
                    <w:t>comunicación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pacing w:val="-28"/>
                      <w:sz w:val="96"/>
                      <w:szCs w:val="96"/>
                    </w:rPr>
                    <w:t xml:space="preserve"> y prensa municipal</w:t>
                  </w:r>
                </w:p>
              </w:txbxContent>
            </v:textbox>
            <w10:wrap anchorx="page"/>
          </v:shape>
        </w:pict>
      </w:r>
      <w:r>
        <w:rPr>
          <w:b w:val="0"/>
          <w:bCs w:val="0"/>
        </w:rPr>
        <w:t>Ordenación del Territorio</w:t>
      </w:r>
    </w:p>
    <w:p w:rsidR="006243BF" w:rsidRDefault="006243BF" w:rsidP="006243BF">
      <w:pPr>
        <w:autoSpaceDE w:val="0"/>
        <w:jc w:val="both"/>
        <w:rPr>
          <w:rFonts w:ascii="Arial" w:hAnsi="Arial" w:cs="Arial"/>
          <w:sz w:val="28"/>
          <w:u w:val="single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36"/>
          <w:szCs w:val="36"/>
        </w:rPr>
      </w:pPr>
      <w:r w:rsidRPr="008E5964">
        <w:rPr>
          <w:rFonts w:ascii="Arial" w:eastAsia="Arial Unicode MS" w:hAnsi="Arial" w:cs="Arial"/>
          <w:b/>
          <w:bCs/>
          <w:color w:val="000000"/>
          <w:sz w:val="36"/>
          <w:szCs w:val="36"/>
        </w:rPr>
        <w:t xml:space="preserve">MÁLAGA ACOGERÁ LA </w:t>
      </w:r>
      <w:r>
        <w:rPr>
          <w:rFonts w:ascii="Arial" w:eastAsia="Arial Unicode MS" w:hAnsi="Arial" w:cs="Arial"/>
          <w:b/>
          <w:bCs/>
          <w:color w:val="000000"/>
          <w:sz w:val="36"/>
          <w:szCs w:val="36"/>
        </w:rPr>
        <w:t>CUARTA</w:t>
      </w:r>
      <w:r w:rsidRPr="008E5964">
        <w:rPr>
          <w:rFonts w:ascii="Arial" w:eastAsia="Arial Unicode MS" w:hAnsi="Arial" w:cs="Arial"/>
          <w:b/>
          <w:bCs/>
          <w:color w:val="000000"/>
          <w:sz w:val="36"/>
          <w:szCs w:val="36"/>
        </w:rPr>
        <w:t xml:space="preserve"> EDICIÓN DEL FOR</w:t>
      </w:r>
      <w:r>
        <w:rPr>
          <w:rFonts w:ascii="Arial" w:eastAsia="Arial Unicode MS" w:hAnsi="Arial" w:cs="Arial"/>
          <w:b/>
          <w:bCs/>
          <w:color w:val="000000"/>
          <w:sz w:val="36"/>
          <w:szCs w:val="36"/>
        </w:rPr>
        <w:t xml:space="preserve">UM </w:t>
      </w:r>
      <w:r w:rsidRPr="008E5964">
        <w:rPr>
          <w:rFonts w:ascii="Arial" w:eastAsia="Arial Unicode MS" w:hAnsi="Arial" w:cs="Arial"/>
          <w:b/>
          <w:bCs/>
          <w:color w:val="000000"/>
          <w:sz w:val="36"/>
          <w:szCs w:val="36"/>
        </w:rPr>
        <w:t xml:space="preserve">DE CIUDADES Y </w:t>
      </w:r>
      <w:r>
        <w:rPr>
          <w:rFonts w:ascii="Arial" w:eastAsia="Arial Unicode MS" w:hAnsi="Arial" w:cs="Arial"/>
          <w:b/>
          <w:bCs/>
          <w:color w:val="000000"/>
          <w:sz w:val="36"/>
          <w:szCs w:val="36"/>
        </w:rPr>
        <w:t>TERRITORIOS CREATIVOS DE ESPAÑA</w:t>
      </w: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36"/>
          <w:szCs w:val="36"/>
        </w:rPr>
      </w:pPr>
    </w:p>
    <w:p w:rsidR="006243BF" w:rsidRPr="00A41477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A41477">
        <w:rPr>
          <w:rFonts w:ascii="Arial" w:eastAsia="Arial Unicode MS" w:hAnsi="Arial" w:cs="Arial"/>
          <w:color w:val="000000"/>
          <w:sz w:val="28"/>
          <w:szCs w:val="28"/>
        </w:rPr>
        <w:t>S</w:t>
      </w:r>
      <w:r w:rsidRPr="00A41477">
        <w:rPr>
          <w:rFonts w:ascii="Arial" w:eastAsia="Arial Unicode MS" w:hAnsi="Arial" w:cs="Arial" w:hint="eastAsia"/>
          <w:color w:val="000000"/>
          <w:sz w:val="28"/>
          <w:szCs w:val="28"/>
        </w:rPr>
        <w:t>e llevará a cabo los días 6,</w:t>
      </w:r>
      <w:r w:rsidRPr="00A41477">
        <w:rPr>
          <w:rFonts w:ascii="Arial" w:eastAsia="Arial Unicode MS" w:hAnsi="Arial" w:cs="Arial"/>
          <w:color w:val="000000"/>
          <w:sz w:val="28"/>
          <w:szCs w:val="28"/>
        </w:rPr>
        <w:t xml:space="preserve"> </w:t>
      </w:r>
      <w:r w:rsidRPr="00A41477">
        <w:rPr>
          <w:rFonts w:ascii="Arial" w:eastAsia="Arial Unicode MS" w:hAnsi="Arial" w:cs="Arial" w:hint="eastAsia"/>
          <w:color w:val="000000"/>
          <w:sz w:val="28"/>
          <w:szCs w:val="28"/>
        </w:rPr>
        <w:t>7 y 8 de octubre</w:t>
      </w:r>
      <w:r w:rsidRPr="00A41477">
        <w:rPr>
          <w:rFonts w:ascii="Arial" w:eastAsia="Arial Unicode MS" w:hAnsi="Arial" w:cs="Arial"/>
          <w:color w:val="000000"/>
          <w:sz w:val="28"/>
          <w:szCs w:val="28"/>
        </w:rPr>
        <w:t>, como un espacio de participación, encuentro y reflexión e</w:t>
      </w:r>
      <w:r>
        <w:rPr>
          <w:rFonts w:ascii="Arial" w:eastAsia="Arial Unicode MS" w:hAnsi="Arial" w:cs="Arial"/>
          <w:color w:val="000000"/>
          <w:sz w:val="28"/>
          <w:szCs w:val="28"/>
        </w:rPr>
        <w:t>n el que compartir experiencias</w:t>
      </w:r>
      <w:r w:rsidRPr="00A41477">
        <w:rPr>
          <w:rFonts w:ascii="Arial" w:eastAsia="Arial Unicode MS" w:hAnsi="Arial" w:cs="Arial"/>
          <w:color w:val="000000"/>
          <w:sz w:val="28"/>
          <w:szCs w:val="28"/>
        </w:rPr>
        <w:t xml:space="preserve"> y proyectos innovadores e integrales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 xml:space="preserve">04/05/2016.- </w:t>
      </w:r>
      <w:r w:rsidRPr="008E5964">
        <w:rPr>
          <w:rFonts w:ascii="Arial" w:hAnsi="Arial" w:cs="Arial"/>
          <w:bCs/>
        </w:rPr>
        <w:t xml:space="preserve">El concejal de Ordenación del Territorio, Francisco Pomares, </w:t>
      </w:r>
      <w:r w:rsidRPr="008E5964">
        <w:rPr>
          <w:rFonts w:ascii="Arial" w:hAnsi="Arial" w:cs="Arial"/>
        </w:rPr>
        <w:t xml:space="preserve">y la directora del Máster de Economía Creativa, Gestión Cultural y Desarrollo de la Universidad Rey Juan Carlos y patrona de la </w:t>
      </w:r>
      <w:r w:rsidRPr="008E5964">
        <w:rPr>
          <w:rFonts w:ascii="Arial" w:eastAsia="Arial Unicode MS" w:hAnsi="Arial" w:cs="Arial"/>
          <w:color w:val="000000"/>
        </w:rPr>
        <w:t>Fundación Incorpora deportistas solidarios (FIDS), Belén Díaz, han firmado esta mañana el convenio para el desarrollo en Málaga del IV Fórum de Ciudades y Territorios Creativos de España.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España Creativa es un modelo de Innovación y Creatividad en Red, un proyecto generado e impulsado en la Universidad Rey Juan Carlos de Madrid, concretamente desde el Máster en Economía Creativa, Gestión Cultura</w:t>
      </w:r>
      <w:r>
        <w:rPr>
          <w:rFonts w:ascii="Arial" w:eastAsia="Arial Unicode MS" w:hAnsi="Arial" w:cs="Arial"/>
          <w:color w:val="000000"/>
        </w:rPr>
        <w:t>l</w:t>
      </w:r>
      <w:r w:rsidRPr="008E5964">
        <w:rPr>
          <w:rFonts w:ascii="Arial" w:eastAsia="Arial Unicode MS" w:hAnsi="Arial" w:cs="Arial"/>
          <w:color w:val="000000"/>
        </w:rPr>
        <w:t xml:space="preserve"> y Desarrollo, que trata de potenciar la identidad cultural de nuestro país en un nuevo campo que cada vez toma más peso “La Economía Creativa”, fomentando dos pilares fundamentales: el emprendimiento cultural y creativo y las ciudades y territorios creativos.</w:t>
      </w: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En septiembre de 2014 el Ayuntamiento ganó el premio “Copa España Creativa” con el proyecto “</w:t>
      </w:r>
      <w:proofErr w:type="spellStart"/>
      <w:r w:rsidRPr="008E5964">
        <w:rPr>
          <w:rFonts w:ascii="Arial" w:eastAsia="Arial Unicode MS" w:hAnsi="Arial" w:cs="Arial"/>
          <w:color w:val="000000"/>
        </w:rPr>
        <w:t>Soho</w:t>
      </w:r>
      <w:proofErr w:type="spellEnd"/>
      <w:r w:rsidRPr="008E5964">
        <w:rPr>
          <w:rFonts w:ascii="Arial" w:eastAsia="Arial Unicode MS" w:hAnsi="Arial" w:cs="Arial"/>
          <w:color w:val="000000"/>
        </w:rPr>
        <w:t xml:space="preserve"> Barrio de las Artes”, fórum en el que se anunció que la próxima edición se celebraría en la ciudad de Málaga, habiéndose desarrollado anteriormente en Barcelona, Santander y Gran Canaria.</w:t>
      </w: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 xml:space="preserve">El IV </w:t>
      </w:r>
      <w:proofErr w:type="spellStart"/>
      <w:r w:rsidRPr="008E5964">
        <w:rPr>
          <w:rFonts w:ascii="Arial" w:eastAsia="Arial Unicode MS" w:hAnsi="Arial" w:cs="Arial"/>
          <w:color w:val="000000"/>
        </w:rPr>
        <w:t>Forum</w:t>
      </w:r>
      <w:proofErr w:type="spellEnd"/>
      <w:r w:rsidRPr="008E5964">
        <w:rPr>
          <w:rFonts w:ascii="Arial" w:eastAsia="Arial Unicode MS" w:hAnsi="Arial" w:cs="Arial"/>
          <w:color w:val="000000"/>
        </w:rPr>
        <w:t xml:space="preserve"> de Ciudades y Territorios Creativos de España se llevará a cabo los días 6,7 y 8 de octubre y sus objetivos son principalmente: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•</w:t>
      </w:r>
      <w:r w:rsidRPr="008E5964">
        <w:rPr>
          <w:rFonts w:ascii="Cambria Math" w:eastAsia="Arial Unicode MS" w:hAnsi="Cambria Math" w:cs="Cambria Math"/>
          <w:color w:val="000000"/>
        </w:rPr>
        <w:t>​</w:t>
      </w:r>
      <w:r w:rsidRPr="008E5964">
        <w:rPr>
          <w:rFonts w:ascii="Arial" w:eastAsia="Arial Unicode MS" w:hAnsi="Arial" w:cs="Arial"/>
          <w:color w:val="000000"/>
        </w:rPr>
        <w:t>La internacionalización de la cultura española y favorecer la cohesión social entre las comunidades autónomas, las ciudades y los territorios jurídicamente constituidos.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•</w:t>
      </w:r>
      <w:r w:rsidRPr="008E5964">
        <w:rPr>
          <w:rFonts w:ascii="Cambria Math" w:eastAsia="Arial Unicode MS" w:hAnsi="Cambria Math" w:cs="Cambria Math"/>
          <w:color w:val="000000"/>
        </w:rPr>
        <w:t>​</w:t>
      </w:r>
      <w:r w:rsidRPr="008E5964">
        <w:rPr>
          <w:rFonts w:ascii="Arial" w:eastAsia="Arial Unicode MS" w:hAnsi="Arial" w:cs="Arial"/>
          <w:color w:val="000000"/>
        </w:rPr>
        <w:t xml:space="preserve">Incrementar la capacidad para generar empleo potenciando la formación, la profesionalización y el </w:t>
      </w:r>
      <w:proofErr w:type="spellStart"/>
      <w:r w:rsidRPr="008E5964">
        <w:rPr>
          <w:rFonts w:ascii="Arial" w:eastAsia="Arial Unicode MS" w:hAnsi="Arial" w:cs="Arial"/>
          <w:color w:val="000000"/>
        </w:rPr>
        <w:t>networking</w:t>
      </w:r>
      <w:proofErr w:type="spellEnd"/>
      <w:r w:rsidRPr="008E5964">
        <w:rPr>
          <w:rFonts w:ascii="Arial" w:eastAsia="Arial Unicode MS" w:hAnsi="Arial" w:cs="Arial"/>
          <w:color w:val="000000"/>
        </w:rPr>
        <w:t xml:space="preserve"> empresarial.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•</w:t>
      </w:r>
      <w:r w:rsidRPr="008E5964">
        <w:rPr>
          <w:rFonts w:ascii="Cambria Math" w:eastAsia="Arial Unicode MS" w:hAnsi="Cambria Math" w:cs="Cambria Math"/>
          <w:color w:val="000000"/>
        </w:rPr>
        <w:t>​</w:t>
      </w:r>
      <w:r w:rsidRPr="008E5964">
        <w:rPr>
          <w:rFonts w:ascii="Arial" w:eastAsia="Arial Unicode MS" w:hAnsi="Arial" w:cs="Arial"/>
          <w:color w:val="000000"/>
        </w:rPr>
        <w:t>Estimular la participación privada en la financiación de los proyectos culturales de desarrollo territorial.</w:t>
      </w: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•</w:t>
      </w:r>
      <w:r w:rsidRPr="008E5964">
        <w:rPr>
          <w:rFonts w:ascii="Cambria Math" w:eastAsia="Arial Unicode MS" w:hAnsi="Cambria Math" w:cs="Cambria Math"/>
          <w:color w:val="000000"/>
        </w:rPr>
        <w:t>​</w:t>
      </w:r>
      <w:r w:rsidRPr="008E5964">
        <w:rPr>
          <w:rFonts w:ascii="Arial" w:eastAsia="Arial Unicode MS" w:hAnsi="Arial" w:cs="Arial"/>
          <w:color w:val="000000"/>
        </w:rPr>
        <w:t>Fomentar el diálogo público-privado y, a su vez, entre los distintos sectores de la economía.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•</w:t>
      </w:r>
      <w:r w:rsidRPr="008E5964">
        <w:rPr>
          <w:rFonts w:ascii="Cambria Math" w:eastAsia="Arial Unicode MS" w:hAnsi="Cambria Math" w:cs="Cambria Math"/>
          <w:color w:val="000000"/>
        </w:rPr>
        <w:t>​</w:t>
      </w:r>
      <w:r w:rsidRPr="008E5964">
        <w:rPr>
          <w:rFonts w:ascii="Arial" w:eastAsia="Arial Unicode MS" w:hAnsi="Arial" w:cs="Arial"/>
          <w:color w:val="000000"/>
        </w:rPr>
        <w:t>Debatir, entre otros conceptos y modelos, sobre la complementariedad de la ciudad creativa y la ciudad inteligente y, a su vez, de la economía creativa y la economía verde como estrategias de desarrollo sostenible.</w:t>
      </w: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•</w:t>
      </w:r>
      <w:r w:rsidRPr="008E5964">
        <w:rPr>
          <w:rFonts w:ascii="Cambria Math" w:eastAsia="Arial Unicode MS" w:hAnsi="Cambria Math" w:cs="Cambria Math"/>
          <w:color w:val="000000"/>
        </w:rPr>
        <w:t>​</w:t>
      </w:r>
      <w:r w:rsidRPr="008E5964">
        <w:rPr>
          <w:rFonts w:ascii="Arial" w:eastAsia="Arial Unicode MS" w:hAnsi="Arial" w:cs="Arial"/>
          <w:color w:val="000000"/>
        </w:rPr>
        <w:t>Potenciar el turismo cultural y creativo de España, su potencial creativo y de innovación y su liderazgo creativo internacional.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En definitiva, el Fórum pretende ser un espacio de participación, encuentro y reflexión en el que compartir experiencias, proyectos innovadores e integrales, en el que se generen sinergias y se establezcan lazos de colaboración y cooperación.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El coste estimado para el desarrollo del mismo es de 50.000</w:t>
      </w:r>
      <w:r>
        <w:rPr>
          <w:rFonts w:ascii="Arial" w:eastAsia="Arial Unicode MS" w:hAnsi="Arial" w:cs="Arial"/>
          <w:color w:val="000000"/>
        </w:rPr>
        <w:t xml:space="preserve"> euros</w:t>
      </w:r>
      <w:r w:rsidRPr="008E5964">
        <w:rPr>
          <w:rFonts w:ascii="Arial" w:eastAsia="Arial Unicode MS" w:hAnsi="Arial" w:cs="Arial"/>
          <w:color w:val="000000"/>
        </w:rPr>
        <w:t>, siendo 20.000 aportados por el Consistorio y el resto por la organización.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A36099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A36099">
        <w:rPr>
          <w:rFonts w:ascii="Arial" w:eastAsia="Arial Unicode MS" w:hAnsi="Arial" w:cs="Arial"/>
          <w:color w:val="000000"/>
        </w:rPr>
        <w:t xml:space="preserve">Como actividad de este Fórum se desarrollará también el certamen </w:t>
      </w:r>
      <w:r w:rsidRPr="00A36099">
        <w:rPr>
          <w:rFonts w:ascii="Arial" w:hAnsi="Arial" w:cs="Arial"/>
        </w:rPr>
        <w:t xml:space="preserve">Copa España Creativa Málaga 2016 y el ganador se dará a conocer en el marco del mismo. 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b/>
          <w:color w:val="000000"/>
        </w:rPr>
      </w:pPr>
    </w:p>
    <w:p w:rsidR="006243BF" w:rsidRPr="00D305AB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b/>
          <w:color w:val="000000"/>
        </w:rPr>
      </w:pPr>
      <w:r w:rsidRPr="00D305AB">
        <w:rPr>
          <w:rFonts w:ascii="Arial" w:eastAsia="Arial Unicode MS" w:hAnsi="Arial" w:cs="Arial"/>
          <w:b/>
          <w:color w:val="000000"/>
        </w:rPr>
        <w:t>RED DE CIUDADES Y TERRITORIOS CREATIVOS DE ESPAÑA</w:t>
      </w: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Se articula a través de la Red de Emprendedores Culturales y Creativos de España, el Vivero de la Imaginación y la Red de Ciudades y Territorios Creativos de España que precisamente se impulsa a través del Fórum.</w:t>
      </w:r>
    </w:p>
    <w:p w:rsidR="006243BF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Uno de sus principales objetivos es la formalización de la “Red de Ciudades y Territorios Creativos de España”, que está prevista en este año 2016 y se configura como un caso único a nivel mundial pionero en metodología, estrategia y diseño en red de ámbito nacional.</w:t>
      </w:r>
    </w:p>
    <w:p w:rsidR="006243BF" w:rsidRPr="008E5964" w:rsidRDefault="006243BF" w:rsidP="006243BF">
      <w:pPr>
        <w:pStyle w:val="yiv5070155697msonormal"/>
        <w:shd w:val="clear" w:color="auto" w:fill="FFFFFF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8E5964">
        <w:rPr>
          <w:rFonts w:ascii="Arial" w:eastAsia="Arial Unicode MS" w:hAnsi="Arial" w:cs="Arial"/>
          <w:color w:val="000000"/>
        </w:rPr>
        <w:t> </w:t>
      </w:r>
    </w:p>
    <w:p w:rsidR="006243BF" w:rsidRPr="008E5964" w:rsidRDefault="006243BF" w:rsidP="006243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43BF" w:rsidRDefault="006243BF"/>
    <w:sectPr w:rsidR="006243BF" w:rsidSect="006467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1C" w:rsidRDefault="00CA151C" w:rsidP="006243BF">
      <w:r>
        <w:separator/>
      </w:r>
    </w:p>
  </w:endnote>
  <w:endnote w:type="continuationSeparator" w:id="0">
    <w:p w:rsidR="00CA151C" w:rsidRDefault="00CA151C" w:rsidP="0062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1C" w:rsidRDefault="00CA151C" w:rsidP="006243BF">
      <w:r>
        <w:separator/>
      </w:r>
    </w:p>
  </w:footnote>
  <w:footnote w:type="continuationSeparator" w:id="0">
    <w:p w:rsidR="00CA151C" w:rsidRDefault="00CA151C" w:rsidP="0062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BF" w:rsidRDefault="006243B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70324" cy="1127760"/>
          <wp:effectExtent l="19050" t="0" r="0" b="0"/>
          <wp:wrapNone/>
          <wp:docPr id="1" name="Imagen 1" descr="Cabecera_Carta_A4_Comuni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Carta_A4_Comunic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43BF" w:rsidRDefault="006243B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43BF"/>
    <w:rsid w:val="006243BF"/>
    <w:rsid w:val="006467EF"/>
    <w:rsid w:val="00CA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6243B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6243BF"/>
    <w:rPr>
      <w:rFonts w:ascii="Arial" w:eastAsia="Times New Roman" w:hAnsi="Arial" w:cs="Arial"/>
      <w:b/>
      <w:bCs/>
      <w:color w:val="000000"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6243BF"/>
    <w:rPr>
      <w:sz w:val="14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243BF"/>
    <w:rPr>
      <w:rFonts w:ascii="Times New Roman" w:eastAsia="Times New Roman" w:hAnsi="Times New Roman" w:cs="Times New Roman"/>
      <w:sz w:val="144"/>
      <w:szCs w:val="24"/>
      <w:lang w:eastAsia="es-ES"/>
    </w:rPr>
  </w:style>
  <w:style w:type="paragraph" w:customStyle="1" w:styleId="yiv5070155697msonormal">
    <w:name w:val="yiv5070155697msonormal"/>
    <w:basedOn w:val="Normal"/>
    <w:rsid w:val="006243B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6243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3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243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43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3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B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2981</Characters>
  <Application>Microsoft Office Word</Application>
  <DocSecurity>0</DocSecurity>
  <Lines>24</Lines>
  <Paragraphs>7</Paragraphs>
  <ScaleCrop>false</ScaleCrop>
  <Company>Hewlett-Packard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Elisa</dc:creator>
  <cp:lastModifiedBy>Belén Elisa</cp:lastModifiedBy>
  <cp:revision>1</cp:revision>
  <dcterms:created xsi:type="dcterms:W3CDTF">2016-05-05T17:14:00Z</dcterms:created>
  <dcterms:modified xsi:type="dcterms:W3CDTF">2016-05-05T17:16:00Z</dcterms:modified>
</cp:coreProperties>
</file>